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76" w:rsidRDefault="00F45376" w:rsidP="005125B0">
      <w:pPr>
        <w:spacing w:after="0" w:line="240" w:lineRule="auto"/>
        <w:rPr>
          <w:sz w:val="22"/>
          <w:szCs w:val="22"/>
        </w:rPr>
      </w:pPr>
      <w:r>
        <w:rPr>
          <w:sz w:val="22"/>
          <w:szCs w:val="22"/>
        </w:rPr>
        <w:t>Are the origins of a main Zeeland church still known today?  Why did they secede and start up in 1882?</w:t>
      </w:r>
    </w:p>
    <w:p w:rsidR="005125B0" w:rsidRDefault="005125B0" w:rsidP="005125B0">
      <w:pPr>
        <w:spacing w:after="0" w:line="240" w:lineRule="auto"/>
        <w:rPr>
          <w:sz w:val="22"/>
          <w:szCs w:val="22"/>
        </w:rPr>
      </w:pPr>
      <w:r w:rsidRPr="008D0C5D">
        <w:rPr>
          <w:sz w:val="22"/>
          <w:szCs w:val="22"/>
        </w:rPr>
        <w:t>Source: The Jewish Era</w:t>
      </w:r>
      <w:r w:rsidR="0058073A">
        <w:rPr>
          <w:sz w:val="22"/>
          <w:szCs w:val="22"/>
        </w:rPr>
        <w:t>,</w:t>
      </w:r>
      <w:r w:rsidRPr="008D0C5D">
        <w:rPr>
          <w:sz w:val="22"/>
          <w:szCs w:val="22"/>
        </w:rPr>
        <w:t xml:space="preserve"> </w:t>
      </w:r>
      <w:r w:rsidR="0058073A">
        <w:rPr>
          <w:sz w:val="22"/>
          <w:szCs w:val="22"/>
        </w:rPr>
        <w:t>a</w:t>
      </w:r>
      <w:r w:rsidRPr="008D0C5D">
        <w:rPr>
          <w:sz w:val="22"/>
          <w:szCs w:val="22"/>
        </w:rPr>
        <w:t xml:space="preserve"> publication of William E. Blackstone’s </w:t>
      </w:r>
      <w:r w:rsidRPr="008D0C5D">
        <w:rPr>
          <w:b/>
          <w:sz w:val="22"/>
          <w:szCs w:val="22"/>
        </w:rPr>
        <w:t>Chicago Hebrew Mission</w:t>
      </w:r>
      <w:r w:rsidRPr="008D0C5D">
        <w:rPr>
          <w:sz w:val="22"/>
          <w:szCs w:val="22"/>
        </w:rPr>
        <w:t xml:space="preserve"> in July, 1894. </w:t>
      </w:r>
    </w:p>
    <w:p w:rsidR="002E0932" w:rsidRPr="008D0C5D" w:rsidRDefault="002E0932" w:rsidP="005125B0">
      <w:pPr>
        <w:spacing w:after="0" w:line="240" w:lineRule="auto"/>
        <w:rPr>
          <w:sz w:val="22"/>
          <w:szCs w:val="22"/>
        </w:rPr>
      </w:pPr>
      <w:r>
        <w:rPr>
          <w:sz w:val="22"/>
          <w:szCs w:val="22"/>
        </w:rPr>
        <w:t>Revs. Fles &amp; Riemersma had already witnessed at that Mission during t</w:t>
      </w:r>
      <w:r w:rsidR="0007297E">
        <w:rPr>
          <w:sz w:val="22"/>
          <w:szCs w:val="22"/>
        </w:rPr>
        <w:t>he Chicago World’s F</w:t>
      </w:r>
      <w:bookmarkStart w:id="0" w:name="_GoBack"/>
      <w:bookmarkEnd w:id="0"/>
      <w:r w:rsidR="0007297E">
        <w:rPr>
          <w:sz w:val="22"/>
          <w:szCs w:val="22"/>
        </w:rPr>
        <w:t xml:space="preserve">air in 1893, which is </w:t>
      </w:r>
      <w:r w:rsidR="00AE6D7D">
        <w:rPr>
          <w:sz w:val="22"/>
          <w:szCs w:val="22"/>
        </w:rPr>
        <w:t>from</w:t>
      </w:r>
      <w:r w:rsidR="0007297E">
        <w:rPr>
          <w:sz w:val="22"/>
          <w:szCs w:val="22"/>
        </w:rPr>
        <w:t xml:space="preserve"> same source (on their p. 247.)</w:t>
      </w:r>
    </w:p>
    <w:p w:rsidR="005125B0" w:rsidRDefault="005125B0" w:rsidP="005125B0">
      <w:pPr>
        <w:spacing w:after="0" w:line="240" w:lineRule="auto"/>
      </w:pPr>
      <w:r>
        <w:rPr>
          <w:noProof/>
        </w:rPr>
        <w:drawing>
          <wp:inline distT="0" distB="0" distL="0" distR="0" wp14:anchorId="582DCBC8" wp14:editId="6FEF8B80">
            <wp:extent cx="2400300" cy="98131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02483" cy="982206"/>
                    </a:xfrm>
                    <a:prstGeom prst="rect">
                      <a:avLst/>
                    </a:prstGeom>
                  </pic:spPr>
                </pic:pic>
              </a:graphicData>
            </a:graphic>
          </wp:inline>
        </w:drawing>
      </w:r>
    </w:p>
    <w:p w:rsidR="005125B0" w:rsidRDefault="005125B0" w:rsidP="005125B0">
      <w:pPr>
        <w:spacing w:after="0" w:line="240" w:lineRule="auto"/>
      </w:pPr>
    </w:p>
    <w:p w:rsidR="005125B0" w:rsidRPr="008D0C5D" w:rsidRDefault="005125B0" w:rsidP="005125B0">
      <w:pPr>
        <w:spacing w:after="0" w:line="240" w:lineRule="auto"/>
        <w:rPr>
          <w:sz w:val="22"/>
          <w:szCs w:val="22"/>
        </w:rPr>
      </w:pPr>
      <w:r w:rsidRPr="008D0C5D">
        <w:rPr>
          <w:sz w:val="22"/>
          <w:szCs w:val="22"/>
        </w:rPr>
        <w:t xml:space="preserve">p. 69 </w:t>
      </w:r>
      <w:r w:rsidR="00F856AC">
        <w:rPr>
          <w:sz w:val="22"/>
          <w:szCs w:val="22"/>
        </w:rPr>
        <w:t xml:space="preserve"> </w:t>
      </w:r>
      <w:r w:rsidRPr="008D0C5D">
        <w:rPr>
          <w:sz w:val="22"/>
          <w:szCs w:val="22"/>
        </w:rPr>
        <w:t>(</w:t>
      </w:r>
      <w:r w:rsidR="00F856AC">
        <w:rPr>
          <w:sz w:val="22"/>
          <w:szCs w:val="22"/>
        </w:rPr>
        <w:t xml:space="preserve">article </w:t>
      </w:r>
      <w:r w:rsidRPr="008D0C5D">
        <w:rPr>
          <w:sz w:val="22"/>
          <w:szCs w:val="22"/>
        </w:rPr>
        <w:t xml:space="preserve">is from Blackstone – he was sometimes called the </w:t>
      </w:r>
      <w:hyperlink r:id="rId7" w:history="1">
        <w:r w:rsidRPr="00347C43">
          <w:rPr>
            <w:rStyle w:val="Hyperlink"/>
            <w:sz w:val="22"/>
            <w:szCs w:val="22"/>
          </w:rPr>
          <w:t>Father of Christian Zionism</w:t>
        </w:r>
      </w:hyperlink>
      <w:r w:rsidRPr="008D0C5D">
        <w:rPr>
          <w:sz w:val="22"/>
          <w:szCs w:val="22"/>
        </w:rPr>
        <w:t>)</w:t>
      </w:r>
      <w:r w:rsidR="00F856AC">
        <w:rPr>
          <w:sz w:val="22"/>
          <w:szCs w:val="22"/>
        </w:rPr>
        <w:t>.</w:t>
      </w:r>
      <w:r w:rsidRPr="008D0C5D">
        <w:rPr>
          <w:sz w:val="22"/>
          <w:szCs w:val="22"/>
        </w:rPr>
        <w:t xml:space="preserve"> </w:t>
      </w:r>
    </w:p>
    <w:p w:rsidR="005125B0" w:rsidRDefault="005125B0" w:rsidP="005125B0">
      <w:pPr>
        <w:spacing w:after="0" w:line="240" w:lineRule="auto"/>
      </w:pPr>
      <w:r>
        <w:rPr>
          <w:noProof/>
        </w:rPr>
        <w:drawing>
          <wp:inline distT="0" distB="0" distL="0" distR="0" wp14:anchorId="2B90E2DD" wp14:editId="14EE614B">
            <wp:extent cx="1915581" cy="45567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15581" cy="4556760"/>
                    </a:xfrm>
                    <a:prstGeom prst="rect">
                      <a:avLst/>
                    </a:prstGeom>
                  </pic:spPr>
                </pic:pic>
              </a:graphicData>
            </a:graphic>
          </wp:inline>
        </w:drawing>
      </w:r>
      <w:r w:rsidR="00A451DB">
        <w:t xml:space="preserve"> … </w:t>
      </w:r>
      <w:r w:rsidR="00BF4543">
        <w:t xml:space="preserve">The </w:t>
      </w:r>
      <w:r w:rsidR="00A451DB">
        <w:t>bottom</w:t>
      </w:r>
      <w:r w:rsidR="00622C00">
        <w:t xml:space="preserve"> part is also</w:t>
      </w:r>
      <w:r w:rsidR="00A451DB">
        <w:t xml:space="preserve"> by Blackstone.</w:t>
      </w:r>
    </w:p>
    <w:p w:rsidR="005125B0" w:rsidRPr="008D0C5D" w:rsidRDefault="005125B0" w:rsidP="005125B0">
      <w:pPr>
        <w:spacing w:after="0" w:line="240" w:lineRule="auto"/>
        <w:rPr>
          <w:sz w:val="22"/>
          <w:szCs w:val="22"/>
        </w:rPr>
      </w:pPr>
      <w:r w:rsidRPr="008D0C5D">
        <w:rPr>
          <w:sz w:val="22"/>
          <w:szCs w:val="22"/>
        </w:rPr>
        <w:t>Biography of Rev. John I. Fles, North Street CRC’s first minister</w:t>
      </w:r>
      <w:r w:rsidR="008D0C5D">
        <w:rPr>
          <w:sz w:val="22"/>
          <w:szCs w:val="22"/>
        </w:rPr>
        <w:t>,</w:t>
      </w:r>
      <w:r w:rsidRPr="008D0C5D">
        <w:rPr>
          <w:sz w:val="22"/>
          <w:szCs w:val="22"/>
        </w:rPr>
        <w:t xml:space="preserve"> begins</w:t>
      </w:r>
      <w:r w:rsidR="00BC105D">
        <w:rPr>
          <w:sz w:val="22"/>
          <w:szCs w:val="22"/>
        </w:rPr>
        <w:t xml:space="preserve"> on p. 70. </w:t>
      </w:r>
      <w:r w:rsidR="004A19F9">
        <w:rPr>
          <w:sz w:val="22"/>
          <w:szCs w:val="22"/>
        </w:rPr>
        <w:t xml:space="preserve"> </w:t>
      </w:r>
      <w:r w:rsidR="00EB799E">
        <w:rPr>
          <w:sz w:val="22"/>
          <w:szCs w:val="22"/>
        </w:rPr>
        <w:t>It</w:t>
      </w:r>
      <w:r w:rsidRPr="008D0C5D">
        <w:rPr>
          <w:sz w:val="22"/>
          <w:szCs w:val="22"/>
        </w:rPr>
        <w:t xml:space="preserve"> was written by </w:t>
      </w:r>
      <w:r w:rsidR="00BC105D">
        <w:rPr>
          <w:sz w:val="22"/>
          <w:szCs w:val="22"/>
        </w:rPr>
        <w:t xml:space="preserve">    </w:t>
      </w:r>
      <w:r w:rsidRPr="008D0C5D">
        <w:rPr>
          <w:sz w:val="22"/>
          <w:szCs w:val="22"/>
        </w:rPr>
        <w:t>North Street CRC’s second minister, J. Riemersma.</w:t>
      </w:r>
      <w:r w:rsidR="008D0C5D" w:rsidRPr="008D0C5D">
        <w:rPr>
          <w:sz w:val="22"/>
          <w:szCs w:val="22"/>
        </w:rPr>
        <w:t xml:space="preserve"> The article ends on p. 73 with a quote from Rev. Fles:</w:t>
      </w:r>
    </w:p>
    <w:p w:rsidR="005125B0" w:rsidRDefault="005125B0" w:rsidP="005125B0">
      <w:pPr>
        <w:spacing w:after="0" w:line="240" w:lineRule="auto"/>
      </w:pPr>
    </w:p>
    <w:p w:rsidR="008D0C5D" w:rsidRDefault="005125B0" w:rsidP="005125B0">
      <w:pPr>
        <w:spacing w:after="0" w:line="240" w:lineRule="auto"/>
        <w:rPr>
          <w:sz w:val="26"/>
          <w:szCs w:val="26"/>
        </w:rPr>
      </w:pPr>
      <w:r w:rsidRPr="008D0C5D">
        <w:rPr>
          <w:sz w:val="26"/>
          <w:szCs w:val="26"/>
        </w:rPr>
        <w:t>“</w:t>
      </w:r>
      <w:r w:rsidRPr="009B164E">
        <w:rPr>
          <w:b/>
          <w:sz w:val="26"/>
          <w:szCs w:val="26"/>
        </w:rPr>
        <w:t>Yes, it is true, Jesus will come to His people and they will mourn over Him as over an only son, and Israel will believe in Him and walk in the ways of truth and peace, and all the earth will be a Lord’s Garden and Jesus will reign as the King of all nations</w:t>
      </w:r>
      <w:r w:rsidR="009B164E">
        <w:rPr>
          <w:sz w:val="26"/>
          <w:szCs w:val="26"/>
        </w:rPr>
        <w:t xml:space="preserve">.” </w:t>
      </w:r>
      <w:r w:rsidR="009F1F66">
        <w:rPr>
          <w:sz w:val="26"/>
          <w:szCs w:val="26"/>
        </w:rPr>
        <w:t xml:space="preserve"> </w:t>
      </w:r>
    </w:p>
    <w:p w:rsidR="008D0C5D" w:rsidRDefault="008D0C5D" w:rsidP="005125B0">
      <w:pPr>
        <w:spacing w:after="0" w:line="240" w:lineRule="auto"/>
        <w:rPr>
          <w:sz w:val="26"/>
          <w:szCs w:val="26"/>
        </w:rPr>
      </w:pPr>
    </w:p>
    <w:p w:rsidR="008D0C5D" w:rsidRDefault="00AE6D7D" w:rsidP="005125B0">
      <w:pPr>
        <w:spacing w:after="0" w:line="240" w:lineRule="auto"/>
      </w:pPr>
      <w:hyperlink r:id="rId9" w:anchor="page/n357/mode/2up/search/%22John+Izak+Fles%22" w:history="1">
        <w:r w:rsidR="008D0C5D">
          <w:rPr>
            <w:rStyle w:val="Hyperlink"/>
            <w:noProof/>
          </w:rPr>
          <w:t xml:space="preserve">https://archive.org/stream/amfmonthly1518amer#page/n357/mode/2up/search/%22John+Izak+Fles%22  </w:t>
        </w:r>
      </w:hyperlink>
      <w:r w:rsidR="008D0C5D">
        <w:rPr>
          <w:rStyle w:val="Hyperlink"/>
          <w:noProof/>
        </w:rPr>
        <w:t xml:space="preserve">    </w:t>
      </w:r>
      <w:r w:rsidR="008D0C5D">
        <w:t xml:space="preserve"> </w:t>
      </w:r>
    </w:p>
    <w:p w:rsidR="008D0C5D" w:rsidRPr="000F02A1" w:rsidRDefault="00D07F30" w:rsidP="005125B0">
      <w:pPr>
        <w:spacing w:after="0" w:line="240" w:lineRule="auto"/>
        <w:rPr>
          <w:noProof/>
          <w:color w:val="0000FF" w:themeColor="hyperlink"/>
          <w:sz w:val="22"/>
          <w:szCs w:val="22"/>
          <w:u w:val="single"/>
        </w:rPr>
      </w:pPr>
      <w:r>
        <w:rPr>
          <w:sz w:val="22"/>
          <w:szCs w:val="22"/>
        </w:rPr>
        <w:t>His b</w:t>
      </w:r>
      <w:r w:rsidR="008D0C5D" w:rsidRPr="000F02A1">
        <w:rPr>
          <w:sz w:val="22"/>
          <w:szCs w:val="22"/>
        </w:rPr>
        <w:t>iography</w:t>
      </w:r>
      <w:r w:rsidR="00204E32" w:rsidRPr="000F02A1">
        <w:rPr>
          <w:sz w:val="22"/>
          <w:szCs w:val="22"/>
        </w:rPr>
        <w:t xml:space="preserve"> by Ken</w:t>
      </w:r>
      <w:r w:rsidR="00BC105D" w:rsidRPr="000F02A1">
        <w:rPr>
          <w:sz w:val="22"/>
          <w:szCs w:val="22"/>
        </w:rPr>
        <w:t>neth</w:t>
      </w:r>
      <w:r w:rsidR="00204E32" w:rsidRPr="000F02A1">
        <w:rPr>
          <w:sz w:val="22"/>
          <w:szCs w:val="22"/>
        </w:rPr>
        <w:t xml:space="preserve"> Fles</w:t>
      </w:r>
      <w:r w:rsidR="00BC105D" w:rsidRPr="000F02A1">
        <w:rPr>
          <w:sz w:val="22"/>
          <w:szCs w:val="22"/>
        </w:rPr>
        <w:t xml:space="preserve"> is available for free downloading at</w:t>
      </w:r>
      <w:r w:rsidR="00E04DF3" w:rsidRPr="000F02A1">
        <w:rPr>
          <w:sz w:val="22"/>
          <w:szCs w:val="22"/>
        </w:rPr>
        <w:t xml:space="preserve"> </w:t>
      </w:r>
      <w:r w:rsidR="008D0C5D" w:rsidRPr="000F02A1">
        <w:rPr>
          <w:sz w:val="22"/>
          <w:szCs w:val="22"/>
        </w:rPr>
        <w:t xml:space="preserve"> </w:t>
      </w:r>
      <w:hyperlink r:id="rId10" w:history="1">
        <w:r w:rsidR="008D0C5D" w:rsidRPr="000F02A1">
          <w:rPr>
            <w:rStyle w:val="Hyperlink"/>
            <w:noProof/>
            <w:sz w:val="22"/>
            <w:szCs w:val="22"/>
          </w:rPr>
          <w:t>http://www.stickysystems.com</w:t>
        </w:r>
      </w:hyperlink>
      <w:r w:rsidR="005125B0" w:rsidRPr="000F02A1">
        <w:rPr>
          <w:rStyle w:val="Hyperlink"/>
          <w:noProof/>
          <w:sz w:val="22"/>
          <w:szCs w:val="22"/>
        </w:rPr>
        <w:t xml:space="preserve">     </w:t>
      </w:r>
    </w:p>
    <w:sectPr w:rsidR="008D0C5D" w:rsidRPr="000F0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B0"/>
    <w:rsid w:val="0007297E"/>
    <w:rsid w:val="000746B4"/>
    <w:rsid w:val="000F02A1"/>
    <w:rsid w:val="00204E32"/>
    <w:rsid w:val="002E0932"/>
    <w:rsid w:val="00347C43"/>
    <w:rsid w:val="004A19F9"/>
    <w:rsid w:val="004C15EA"/>
    <w:rsid w:val="005125B0"/>
    <w:rsid w:val="0058073A"/>
    <w:rsid w:val="00622C00"/>
    <w:rsid w:val="006B0173"/>
    <w:rsid w:val="00757B65"/>
    <w:rsid w:val="008D0C5D"/>
    <w:rsid w:val="009B164E"/>
    <w:rsid w:val="009F1F66"/>
    <w:rsid w:val="00A451DB"/>
    <w:rsid w:val="00AE6D7D"/>
    <w:rsid w:val="00B378ED"/>
    <w:rsid w:val="00BC105D"/>
    <w:rsid w:val="00BF4543"/>
    <w:rsid w:val="00D07F30"/>
    <w:rsid w:val="00E04DF3"/>
    <w:rsid w:val="00E67421"/>
    <w:rsid w:val="00EB799E"/>
    <w:rsid w:val="00F45376"/>
    <w:rsid w:val="00F8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000000"/>
        <w:sz w:val="27"/>
        <w:szCs w:val="2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5B0"/>
    <w:rPr>
      <w:color w:val="0000FF" w:themeColor="hyperlink"/>
      <w:u w:val="single"/>
    </w:rPr>
  </w:style>
  <w:style w:type="paragraph" w:styleId="BalloonText">
    <w:name w:val="Balloon Text"/>
    <w:basedOn w:val="Normal"/>
    <w:link w:val="BalloonTextChar"/>
    <w:uiPriority w:val="99"/>
    <w:semiHidden/>
    <w:unhideWhenUsed/>
    <w:rsid w:val="0051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5B0"/>
    <w:rPr>
      <w:rFonts w:ascii="Tahoma" w:hAnsi="Tahoma" w:cs="Tahoma"/>
      <w:sz w:val="16"/>
      <w:szCs w:val="16"/>
    </w:rPr>
  </w:style>
  <w:style w:type="character" w:styleId="FollowedHyperlink">
    <w:name w:val="FollowedHyperlink"/>
    <w:basedOn w:val="DefaultParagraphFont"/>
    <w:uiPriority w:val="99"/>
    <w:semiHidden/>
    <w:unhideWhenUsed/>
    <w:rsid w:val="000729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000000"/>
        <w:sz w:val="27"/>
        <w:szCs w:val="2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5B0"/>
    <w:rPr>
      <w:color w:val="0000FF" w:themeColor="hyperlink"/>
      <w:u w:val="single"/>
    </w:rPr>
  </w:style>
  <w:style w:type="paragraph" w:styleId="BalloonText">
    <w:name w:val="Balloon Text"/>
    <w:basedOn w:val="Normal"/>
    <w:link w:val="BalloonTextChar"/>
    <w:uiPriority w:val="99"/>
    <w:semiHidden/>
    <w:unhideWhenUsed/>
    <w:rsid w:val="0051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5B0"/>
    <w:rPr>
      <w:rFonts w:ascii="Tahoma" w:hAnsi="Tahoma" w:cs="Tahoma"/>
      <w:sz w:val="16"/>
      <w:szCs w:val="16"/>
    </w:rPr>
  </w:style>
  <w:style w:type="character" w:styleId="FollowedHyperlink">
    <w:name w:val="FollowedHyperlink"/>
    <w:basedOn w:val="DefaultParagraphFont"/>
    <w:uiPriority w:val="99"/>
    <w:semiHidden/>
    <w:unhideWhenUsed/>
    <w:rsid w:val="000729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jewishmag.com/146mag/brandeis_blackstone/brandeis_blackston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ickysystems.com/" TargetMode="External"/><Relationship Id="rId4" Type="http://schemas.openxmlformats.org/officeDocument/2006/relationships/settings" Target="settings.xml"/><Relationship Id="rId9" Type="http://schemas.openxmlformats.org/officeDocument/2006/relationships/hyperlink" Target="https://archive.org/stream/amfmonthly1518a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919D-963A-4BB7-A25C-9266511E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9</cp:revision>
  <dcterms:created xsi:type="dcterms:W3CDTF">2022-07-22T11:45:00Z</dcterms:created>
  <dcterms:modified xsi:type="dcterms:W3CDTF">2022-07-27T12:40:00Z</dcterms:modified>
</cp:coreProperties>
</file>